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E79" w:rsidRPr="009446C3" w:rsidRDefault="00E2044D" w:rsidP="00414E79">
      <w:pPr>
        <w:jc w:val="center"/>
        <w:rPr>
          <w:rFonts w:ascii="Times New Roman" w:hAnsi="Times New Roman" w:cs="Times New Roman"/>
          <w:b/>
          <w:caps/>
          <w:sz w:val="32"/>
          <w:szCs w:val="24"/>
        </w:rPr>
      </w:pPr>
      <w:r w:rsidRPr="009446C3">
        <w:rPr>
          <w:rFonts w:ascii="Times New Roman" w:hAnsi="Times New Roman" w:cs="Times New Roman"/>
          <w:b/>
          <w:caps/>
          <w:sz w:val="32"/>
          <w:szCs w:val="24"/>
        </w:rPr>
        <w:t>Protokol</w:t>
      </w:r>
    </w:p>
    <w:p w:rsidR="000456C6" w:rsidRPr="009446C3" w:rsidRDefault="00E2044D" w:rsidP="003B4F04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9446C3">
        <w:rPr>
          <w:rFonts w:ascii="Times New Roman" w:hAnsi="Times New Roman" w:cs="Times New Roman"/>
          <w:b/>
          <w:sz w:val="32"/>
          <w:szCs w:val="24"/>
        </w:rPr>
        <w:t xml:space="preserve">o </w:t>
      </w:r>
      <w:r w:rsidR="00414E79" w:rsidRPr="009446C3">
        <w:rPr>
          <w:rFonts w:ascii="Times New Roman" w:hAnsi="Times New Roman" w:cs="Times New Roman"/>
          <w:b/>
          <w:sz w:val="32"/>
          <w:szCs w:val="24"/>
        </w:rPr>
        <w:t xml:space="preserve">dílčí </w:t>
      </w:r>
      <w:r w:rsidRPr="009446C3">
        <w:rPr>
          <w:rFonts w:ascii="Times New Roman" w:hAnsi="Times New Roman" w:cs="Times New Roman"/>
          <w:b/>
          <w:sz w:val="32"/>
          <w:szCs w:val="24"/>
        </w:rPr>
        <w:t>zkoušce</w:t>
      </w:r>
      <w:r w:rsidR="00414E79" w:rsidRPr="009446C3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B65BE1">
        <w:rPr>
          <w:rFonts w:ascii="Times New Roman" w:hAnsi="Times New Roman" w:cs="Times New Roman"/>
          <w:b/>
          <w:sz w:val="32"/>
          <w:szCs w:val="24"/>
        </w:rPr>
        <w:t>ústní</w:t>
      </w:r>
      <w:r w:rsidR="00414E79" w:rsidRPr="009446C3">
        <w:rPr>
          <w:rFonts w:ascii="Times New Roman" w:hAnsi="Times New Roman" w:cs="Times New Roman"/>
          <w:b/>
          <w:sz w:val="32"/>
          <w:szCs w:val="24"/>
        </w:rPr>
        <w:t xml:space="preserve"> části kontrolního technika</w:t>
      </w:r>
      <w:r w:rsidR="00475ECC">
        <w:rPr>
          <w:rFonts w:ascii="Times New Roman" w:hAnsi="Times New Roman" w:cs="Times New Roman"/>
          <w:b/>
          <w:sz w:val="32"/>
          <w:szCs w:val="24"/>
        </w:rPr>
        <w:t xml:space="preserve"> ADR</w:t>
      </w:r>
    </w:p>
    <w:p w:rsidR="00414E79" w:rsidRPr="009446C3" w:rsidRDefault="00414E79" w:rsidP="003B4F04">
      <w:pPr>
        <w:spacing w:before="240" w:after="0" w:line="276" w:lineRule="auto"/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>Číslo zkušebního protokolu: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v Praze dne: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</w:p>
    <w:p w:rsidR="00414E79" w:rsidRPr="009446C3" w:rsidRDefault="00414E79" w:rsidP="009446C3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9446C3">
        <w:rPr>
          <w:rFonts w:ascii="Times New Roman" w:hAnsi="Times New Roman" w:cs="Times New Roman"/>
          <w:b/>
          <w:sz w:val="24"/>
          <w:szCs w:val="24"/>
        </w:rPr>
        <w:t>Zkušební komise:</w:t>
      </w:r>
      <w:r w:rsidRPr="009446C3">
        <w:rPr>
          <w:rFonts w:ascii="Times New Roman" w:hAnsi="Times New Roman" w:cs="Times New Roman"/>
          <w:b/>
          <w:sz w:val="24"/>
          <w:szCs w:val="24"/>
        </w:rPr>
        <w:tab/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>Předseda: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 xml:space="preserve">Členové 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53609C" w:rsidRDefault="0053609C" w:rsidP="0053609C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7933" w:type="dxa"/>
        <w:tblLayout w:type="fixed"/>
        <w:tblLook w:val="04A0" w:firstRow="1" w:lastRow="0" w:firstColumn="1" w:lastColumn="0" w:noHBand="0" w:noVBand="1"/>
      </w:tblPr>
      <w:tblGrid>
        <w:gridCol w:w="844"/>
        <w:gridCol w:w="2126"/>
        <w:gridCol w:w="1134"/>
        <w:gridCol w:w="425"/>
        <w:gridCol w:w="426"/>
        <w:gridCol w:w="425"/>
        <w:gridCol w:w="425"/>
        <w:gridCol w:w="425"/>
        <w:gridCol w:w="427"/>
        <w:gridCol w:w="1276"/>
      </w:tblGrid>
      <w:tr w:rsidR="00475ECC" w:rsidRPr="009446C3" w:rsidTr="00475ECC">
        <w:tc>
          <w:tcPr>
            <w:tcW w:w="844" w:type="dxa"/>
            <w:vMerge w:val="restart"/>
            <w:vAlign w:val="center"/>
          </w:tcPr>
          <w:p w:rsidR="00475ECC" w:rsidRPr="009446C3" w:rsidRDefault="00475ECC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Poř</w:t>
            </w:r>
            <w:proofErr w:type="spellEnd"/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. číslo</w:t>
            </w:r>
          </w:p>
        </w:tc>
        <w:tc>
          <w:tcPr>
            <w:tcW w:w="2126" w:type="dxa"/>
            <w:vMerge w:val="restart"/>
            <w:vAlign w:val="center"/>
          </w:tcPr>
          <w:p w:rsidR="00475ECC" w:rsidRPr="009446C3" w:rsidRDefault="00475ECC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Jméno a příjmení</w:t>
            </w:r>
          </w:p>
        </w:tc>
        <w:tc>
          <w:tcPr>
            <w:tcW w:w="1134" w:type="dxa"/>
            <w:vMerge w:val="restart"/>
            <w:vAlign w:val="center"/>
          </w:tcPr>
          <w:p w:rsidR="00475ECC" w:rsidRPr="009446C3" w:rsidRDefault="00475ECC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Datum narození</w:t>
            </w:r>
          </w:p>
        </w:tc>
        <w:tc>
          <w:tcPr>
            <w:tcW w:w="2553" w:type="dxa"/>
            <w:gridSpan w:val="6"/>
            <w:vAlign w:val="center"/>
          </w:tcPr>
          <w:p w:rsidR="00475ECC" w:rsidRPr="009446C3" w:rsidRDefault="00475ECC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Výsledek zkoušky</w:t>
            </w:r>
            <w:bookmarkStart w:id="0" w:name="_GoBack"/>
            <w:bookmarkEnd w:id="0"/>
          </w:p>
        </w:tc>
        <w:tc>
          <w:tcPr>
            <w:tcW w:w="1276" w:type="dxa"/>
            <w:vMerge w:val="restart"/>
            <w:vAlign w:val="center"/>
          </w:tcPr>
          <w:p w:rsidR="00475ECC" w:rsidRPr="009446C3" w:rsidRDefault="00475ECC" w:rsidP="00475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Celkové hodnocení</w:t>
            </w:r>
          </w:p>
          <w:p w:rsidR="00475ECC" w:rsidRPr="009446C3" w:rsidRDefault="00475ECC" w:rsidP="00475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 N</w:t>
            </w:r>
          </w:p>
        </w:tc>
      </w:tr>
      <w:tr w:rsidR="00475ECC" w:rsidRPr="009446C3" w:rsidTr="00475ECC">
        <w:trPr>
          <w:cantSplit/>
          <w:trHeight w:val="2192"/>
        </w:trPr>
        <w:tc>
          <w:tcPr>
            <w:tcW w:w="844" w:type="dxa"/>
            <w:vMerge/>
            <w:vAlign w:val="center"/>
          </w:tcPr>
          <w:p w:rsidR="00475ECC" w:rsidRPr="009446C3" w:rsidRDefault="00475ECC" w:rsidP="00B6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475ECC" w:rsidRPr="009446C3" w:rsidRDefault="00475ECC" w:rsidP="00B6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475ECC" w:rsidRPr="009446C3" w:rsidRDefault="00475ECC" w:rsidP="00B6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475ECC" w:rsidRPr="009446C3" w:rsidRDefault="00475ECC" w:rsidP="003B4F04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č. otázky</w:t>
            </w:r>
          </w:p>
        </w:tc>
        <w:tc>
          <w:tcPr>
            <w:tcW w:w="426" w:type="dxa"/>
            <w:textDirection w:val="btLr"/>
            <w:vAlign w:val="center"/>
          </w:tcPr>
          <w:p w:rsidR="00475ECC" w:rsidRPr="009446C3" w:rsidRDefault="00475ECC" w:rsidP="003B4F04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známka</w:t>
            </w:r>
          </w:p>
        </w:tc>
        <w:tc>
          <w:tcPr>
            <w:tcW w:w="425" w:type="dxa"/>
            <w:textDirection w:val="btLr"/>
            <w:vAlign w:val="center"/>
          </w:tcPr>
          <w:p w:rsidR="00475ECC" w:rsidRPr="009446C3" w:rsidRDefault="00475ECC" w:rsidP="003B4F04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č. otázky</w:t>
            </w:r>
          </w:p>
        </w:tc>
        <w:tc>
          <w:tcPr>
            <w:tcW w:w="425" w:type="dxa"/>
            <w:textDirection w:val="btLr"/>
            <w:vAlign w:val="center"/>
          </w:tcPr>
          <w:p w:rsidR="00475ECC" w:rsidRPr="009446C3" w:rsidRDefault="00475ECC" w:rsidP="003B4F04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známka</w:t>
            </w:r>
          </w:p>
        </w:tc>
        <w:tc>
          <w:tcPr>
            <w:tcW w:w="425" w:type="dxa"/>
            <w:textDirection w:val="btLr"/>
            <w:vAlign w:val="center"/>
          </w:tcPr>
          <w:p w:rsidR="00475ECC" w:rsidRPr="009446C3" w:rsidRDefault="00475ECC" w:rsidP="003B4F04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č. otázky</w:t>
            </w:r>
          </w:p>
        </w:tc>
        <w:tc>
          <w:tcPr>
            <w:tcW w:w="427" w:type="dxa"/>
            <w:textDirection w:val="btLr"/>
            <w:vAlign w:val="center"/>
          </w:tcPr>
          <w:p w:rsidR="00475ECC" w:rsidRPr="009446C3" w:rsidRDefault="00475ECC" w:rsidP="003B4F04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známka</w:t>
            </w:r>
          </w:p>
        </w:tc>
        <w:tc>
          <w:tcPr>
            <w:tcW w:w="1276" w:type="dxa"/>
            <w:vMerge/>
            <w:vAlign w:val="center"/>
          </w:tcPr>
          <w:p w:rsidR="00475ECC" w:rsidRPr="009446C3" w:rsidRDefault="00475ECC" w:rsidP="00475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5ECC" w:rsidRPr="009446C3" w:rsidTr="00475ECC">
        <w:tc>
          <w:tcPr>
            <w:tcW w:w="84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1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5ECC" w:rsidRPr="009446C3" w:rsidTr="00475ECC">
        <w:tc>
          <w:tcPr>
            <w:tcW w:w="84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1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5ECC" w:rsidRPr="009446C3" w:rsidTr="00475ECC">
        <w:tc>
          <w:tcPr>
            <w:tcW w:w="84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1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5ECC" w:rsidRPr="009446C3" w:rsidTr="00475ECC">
        <w:tc>
          <w:tcPr>
            <w:tcW w:w="84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1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5ECC" w:rsidRPr="009446C3" w:rsidTr="00475ECC">
        <w:tc>
          <w:tcPr>
            <w:tcW w:w="84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1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5ECC" w:rsidRPr="009446C3" w:rsidTr="00475ECC">
        <w:tc>
          <w:tcPr>
            <w:tcW w:w="84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1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5ECC" w:rsidRPr="009446C3" w:rsidTr="00475ECC">
        <w:tc>
          <w:tcPr>
            <w:tcW w:w="84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1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5ECC" w:rsidRPr="009446C3" w:rsidTr="00475ECC">
        <w:tc>
          <w:tcPr>
            <w:tcW w:w="84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1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5ECC" w:rsidRPr="009446C3" w:rsidTr="00475ECC">
        <w:tc>
          <w:tcPr>
            <w:tcW w:w="84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1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5ECC" w:rsidRPr="009446C3" w:rsidTr="00475ECC">
        <w:tc>
          <w:tcPr>
            <w:tcW w:w="84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1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5ECC" w:rsidRPr="009446C3" w:rsidTr="00475ECC">
        <w:tc>
          <w:tcPr>
            <w:tcW w:w="84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21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5ECC" w:rsidRPr="009446C3" w:rsidTr="00475ECC">
        <w:tc>
          <w:tcPr>
            <w:tcW w:w="844" w:type="dxa"/>
            <w:vAlign w:val="center"/>
          </w:tcPr>
          <w:p w:rsidR="00475ECC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21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5ECC" w:rsidRPr="009446C3" w:rsidTr="00475ECC">
        <w:tc>
          <w:tcPr>
            <w:tcW w:w="844" w:type="dxa"/>
            <w:vAlign w:val="center"/>
          </w:tcPr>
          <w:p w:rsidR="00475ECC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21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5ECC" w:rsidRPr="009446C3" w:rsidTr="00475ECC">
        <w:tc>
          <w:tcPr>
            <w:tcW w:w="844" w:type="dxa"/>
            <w:vAlign w:val="center"/>
          </w:tcPr>
          <w:p w:rsidR="00475ECC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21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5ECC" w:rsidRPr="009446C3" w:rsidTr="00475ECC">
        <w:tc>
          <w:tcPr>
            <w:tcW w:w="844" w:type="dxa"/>
            <w:vAlign w:val="center"/>
          </w:tcPr>
          <w:p w:rsidR="00475ECC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21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75ECC" w:rsidRPr="009446C3" w:rsidRDefault="00475EC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446C3" w:rsidRDefault="009446C3" w:rsidP="003B4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Legenda hodnocení: </w:t>
      </w:r>
      <w:r w:rsidR="007B217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 – výborně, 2 – vyhovující, 3 – méně uspokojivé, 4 – nevyhovující</w:t>
      </w:r>
    </w:p>
    <w:p w:rsidR="007B217E" w:rsidRDefault="007B217E" w:rsidP="007B217E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 – prospěl, N </w:t>
      </w:r>
      <w:r w:rsidR="003B4F0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neprospěl</w:t>
      </w:r>
    </w:p>
    <w:tbl>
      <w:tblPr>
        <w:tblStyle w:val="Mkatabulky"/>
        <w:tblW w:w="7508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6662"/>
      </w:tblGrid>
      <w:tr w:rsidR="003B4F04" w:rsidRPr="009446C3" w:rsidTr="00DD3AB8">
        <w:trPr>
          <w:trHeight w:val="802"/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Poř</w:t>
            </w:r>
            <w:proofErr w:type="spellEnd"/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. číslo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Slovní popis hodnocení jednotlivých žadatelů</w:t>
            </w: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B4F04" w:rsidRPr="009446C3" w:rsidRDefault="003B4F04" w:rsidP="007B217E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</w:p>
    <w:sectPr w:rsidR="003B4F04" w:rsidRPr="009446C3" w:rsidSect="003B4F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34E" w:rsidRDefault="007F634E" w:rsidP="003B4F04">
      <w:pPr>
        <w:spacing w:after="0" w:line="240" w:lineRule="auto"/>
      </w:pPr>
      <w:r>
        <w:separator/>
      </w:r>
    </w:p>
  </w:endnote>
  <w:endnote w:type="continuationSeparator" w:id="0">
    <w:p w:rsidR="007F634E" w:rsidRDefault="007F634E" w:rsidP="003B4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04" w:rsidRDefault="003B4F0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04" w:rsidRPr="003B4F04" w:rsidRDefault="003B4F04" w:rsidP="003B4F0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04" w:rsidRDefault="003B4F04" w:rsidP="003B4F04">
    <w:pPr>
      <w:spacing w:before="240" w:after="0" w:line="240" w:lineRule="auto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V případě hodnocení známkou vyhovující, méně uspokojivé nebo nevyhovující, člen komise uvede stručný popis hodnocení na druhou stranu</w:t>
    </w:r>
  </w:p>
  <w:p w:rsidR="003B4F04" w:rsidRDefault="003B4F0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34E" w:rsidRDefault="007F634E" w:rsidP="003B4F04">
      <w:pPr>
        <w:spacing w:after="0" w:line="240" w:lineRule="auto"/>
      </w:pPr>
      <w:r>
        <w:separator/>
      </w:r>
    </w:p>
  </w:footnote>
  <w:footnote w:type="continuationSeparator" w:id="0">
    <w:p w:rsidR="007F634E" w:rsidRDefault="007F634E" w:rsidP="003B4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04" w:rsidRDefault="003B4F0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04" w:rsidRDefault="003B4F0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04" w:rsidRDefault="003B4F0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44D"/>
    <w:rsid w:val="003B4F04"/>
    <w:rsid w:val="00414E79"/>
    <w:rsid w:val="00475ECC"/>
    <w:rsid w:val="004925CD"/>
    <w:rsid w:val="0053609C"/>
    <w:rsid w:val="007B0715"/>
    <w:rsid w:val="007B217E"/>
    <w:rsid w:val="007F634E"/>
    <w:rsid w:val="009446C3"/>
    <w:rsid w:val="009D3E2A"/>
    <w:rsid w:val="00B65BE1"/>
    <w:rsid w:val="00C8372D"/>
    <w:rsid w:val="00E2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584AE-1041-4294-885F-435BACD79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8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B4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4F04"/>
  </w:style>
  <w:style w:type="paragraph" w:styleId="Zpat">
    <w:name w:val="footer"/>
    <w:basedOn w:val="Normln"/>
    <w:link w:val="ZpatChar"/>
    <w:uiPriority w:val="99"/>
    <w:unhideWhenUsed/>
    <w:rsid w:val="003B4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4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Nosek Pavel Bc.</dc:creator>
  <cp:keywords/>
  <dc:description/>
  <cp:lastModifiedBy>Nosek Pavel Bc.</cp:lastModifiedBy>
  <cp:revision>2</cp:revision>
  <dcterms:created xsi:type="dcterms:W3CDTF">2015-01-20T09:20:00Z</dcterms:created>
  <dcterms:modified xsi:type="dcterms:W3CDTF">2015-01-20T09:20:00Z</dcterms:modified>
</cp:coreProperties>
</file>