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E584" w14:textId="307D176D" w:rsidR="00A67D88" w:rsidRPr="00C364BB" w:rsidRDefault="00562619">
      <w:pPr>
        <w:rPr>
          <w:b/>
          <w:bCs/>
          <w:sz w:val="28"/>
          <w:szCs w:val="28"/>
          <w:u w:val="single"/>
        </w:rPr>
      </w:pPr>
      <w:r w:rsidRPr="00C364BB">
        <w:rPr>
          <w:b/>
          <w:bCs/>
          <w:sz w:val="28"/>
          <w:szCs w:val="28"/>
          <w:u w:val="single"/>
        </w:rPr>
        <w:t>Informace ke zkoušce z konstrukce vozidel</w:t>
      </w:r>
    </w:p>
    <w:p w14:paraId="5E0C260F" w14:textId="5B3B2F33" w:rsidR="00562619" w:rsidRPr="00562619" w:rsidRDefault="00562619" w:rsidP="00562619">
      <w:pPr>
        <w:pStyle w:val="Odstavecseseznamem"/>
        <w:numPr>
          <w:ilvl w:val="0"/>
          <w:numId w:val="1"/>
        </w:numPr>
        <w:spacing w:after="0"/>
        <w:ind w:left="357" w:hanging="357"/>
        <w:rPr>
          <w:b/>
          <w:bCs/>
        </w:rPr>
      </w:pPr>
      <w:r w:rsidRPr="00562619">
        <w:rPr>
          <w:b/>
          <w:bCs/>
        </w:rPr>
        <w:t>Komu je zkouška z konstrukce vozidel určená?</w:t>
      </w:r>
    </w:p>
    <w:p w14:paraId="61AD8656" w14:textId="164F9B8E" w:rsidR="00562619" w:rsidRDefault="00562619" w:rsidP="00562619">
      <w:pPr>
        <w:pStyle w:val="Odstavecseseznamem"/>
        <w:spacing w:after="0"/>
        <w:ind w:left="357"/>
      </w:pPr>
      <w:r>
        <w:t xml:space="preserve">Zkouška je určená pro uchazeče o získání profesního osvědčení kontrolního technika, kteří nesplňují požadavek na vzdělání, tj. nemají </w:t>
      </w:r>
      <w:r w:rsidRPr="00562619">
        <w:t>ukončené střední vzdělání s maturitní zkouškou nebo s výučním listem v oboru souvisejícím s výrobou, opravou nebo technickou prohlídkou vozidel</w:t>
      </w:r>
      <w:r>
        <w:t>.</w:t>
      </w:r>
    </w:p>
    <w:p w14:paraId="06B859FB" w14:textId="3D71A011" w:rsidR="00324430" w:rsidRDefault="000C053A" w:rsidP="000C053A">
      <w:pPr>
        <w:pStyle w:val="Odstavecseseznamem"/>
        <w:spacing w:after="0"/>
        <w:ind w:left="357"/>
        <w:jc w:val="both"/>
      </w:pPr>
      <w:r>
        <w:t>Další p</w:t>
      </w:r>
      <w:r w:rsidR="002A0D29">
        <w:t>ožadavky na žadatele</w:t>
      </w:r>
      <w:r>
        <w:t xml:space="preserve"> o</w:t>
      </w:r>
      <w:r w:rsidR="002A0D29">
        <w:t xml:space="preserve"> vydání profesního osvědčení kontrolního technika </w:t>
      </w:r>
      <w:r>
        <w:t>jsou stanoveny v § 60 odst. 2 zákona</w:t>
      </w:r>
      <w:r w:rsidRPr="00261A10">
        <w:t xml:space="preserve"> č. 56/2001 Sb., o podmínkách provozu vozidel na pozemních</w:t>
      </w:r>
      <w:r>
        <w:t xml:space="preserve"> </w:t>
      </w:r>
      <w:r w:rsidRPr="00261A10">
        <w:t>komunikacích</w:t>
      </w:r>
      <w:r w:rsidR="000C557A">
        <w:t>, ve znění pozdějších předpisů.</w:t>
      </w:r>
    </w:p>
    <w:p w14:paraId="3EB1342F" w14:textId="77777777" w:rsidR="00324430" w:rsidRDefault="00324430" w:rsidP="00562619">
      <w:pPr>
        <w:pStyle w:val="Odstavecseseznamem"/>
        <w:spacing w:after="0"/>
        <w:ind w:left="357"/>
      </w:pPr>
    </w:p>
    <w:p w14:paraId="45D28448" w14:textId="30CB41FF" w:rsidR="00562619" w:rsidRPr="00562619" w:rsidRDefault="00562619" w:rsidP="00562619">
      <w:pPr>
        <w:pStyle w:val="Odstavecseseznamem"/>
        <w:numPr>
          <w:ilvl w:val="0"/>
          <w:numId w:val="1"/>
        </w:numPr>
        <w:spacing w:after="0"/>
        <w:ind w:left="357" w:hanging="357"/>
        <w:rPr>
          <w:b/>
          <w:bCs/>
        </w:rPr>
      </w:pPr>
      <w:r w:rsidRPr="00562619">
        <w:rPr>
          <w:b/>
          <w:bCs/>
        </w:rPr>
        <w:t>Co je předmětem zkoušky?</w:t>
      </w:r>
    </w:p>
    <w:p w14:paraId="2C1281D5" w14:textId="75643C05" w:rsidR="00562619" w:rsidRDefault="00CB0DEF" w:rsidP="00562619">
      <w:pPr>
        <w:pStyle w:val="Odstavecseseznamem"/>
        <w:spacing w:after="0"/>
        <w:ind w:left="357"/>
      </w:pPr>
      <w:r w:rsidRPr="00CB0DEF">
        <w:t>Zkouškou ze znalostí konstrukce vozidel prokazuje žadatel o provedení zkoušky znalosti z konstrukce vozidel v oblastech mechanika, dynamika, dynamika vozidel, spalovací motory, materiály a jejich zpracování, elektronika, elektrotechnika, elektronické součásti vozidel a informační technologie.</w:t>
      </w:r>
    </w:p>
    <w:p w14:paraId="1236DCFB" w14:textId="66C55B9B" w:rsidR="00CB0DEF" w:rsidRDefault="00CB0DEF" w:rsidP="00562619">
      <w:pPr>
        <w:pStyle w:val="Odstavecseseznamem"/>
        <w:spacing w:after="0"/>
        <w:ind w:left="357"/>
      </w:pPr>
      <w:r>
        <w:t>Seznam zkušebních otázek viz Seznam otázek ke zkoušce.</w:t>
      </w:r>
    </w:p>
    <w:p w14:paraId="6B3A3636" w14:textId="20156C4F" w:rsidR="00CB0DEF" w:rsidRDefault="00CB0DEF" w:rsidP="00562619">
      <w:pPr>
        <w:pStyle w:val="Odstavecseseznamem"/>
        <w:spacing w:after="0"/>
        <w:ind w:left="357"/>
      </w:pPr>
      <w:r>
        <w:t xml:space="preserve">Minimální rozsah požadovaných znalostí viz </w:t>
      </w:r>
      <w:r w:rsidRPr="00CB0DEF">
        <w:t>Otázky</w:t>
      </w:r>
      <w:r w:rsidR="00B9035C">
        <w:t xml:space="preserve"> z</w:t>
      </w:r>
      <w:r w:rsidRPr="00CB0DEF">
        <w:t xml:space="preserve"> konstrukce vozidel rozsah</w:t>
      </w:r>
      <w:r>
        <w:t>.</w:t>
      </w:r>
    </w:p>
    <w:p w14:paraId="49D28834" w14:textId="3321F82B" w:rsidR="00CB0DEF" w:rsidRPr="00CB0DEF" w:rsidRDefault="00CB0DEF" w:rsidP="00CB0DEF">
      <w:pPr>
        <w:pStyle w:val="Odstavecseseznamem"/>
        <w:numPr>
          <w:ilvl w:val="0"/>
          <w:numId w:val="1"/>
        </w:numPr>
        <w:spacing w:after="0"/>
        <w:ind w:left="357" w:hanging="357"/>
        <w:rPr>
          <w:b/>
          <w:bCs/>
        </w:rPr>
      </w:pPr>
      <w:r w:rsidRPr="00CB0DEF">
        <w:rPr>
          <w:b/>
          <w:bCs/>
        </w:rPr>
        <w:t>Kde podat žádost o provedení zkoušky?</w:t>
      </w:r>
    </w:p>
    <w:p w14:paraId="70BF7F68" w14:textId="393E66DE" w:rsidR="00CB0DEF" w:rsidRDefault="00CB0DEF" w:rsidP="00CB0DEF">
      <w:pPr>
        <w:pStyle w:val="Odstavecseseznamem"/>
        <w:spacing w:after="0"/>
        <w:ind w:left="357"/>
      </w:pPr>
      <w:r>
        <w:t xml:space="preserve">Žádost se podává písemně u Ministerstva dopravy. </w:t>
      </w:r>
      <w:r w:rsidR="003A780B">
        <w:t xml:space="preserve">Kontakt viz </w:t>
      </w:r>
      <w:hyperlink r:id="rId5" w:history="1">
        <w:r w:rsidR="003A780B" w:rsidRPr="003A780B">
          <w:rPr>
            <w:rStyle w:val="Hypertextovodkaz"/>
          </w:rPr>
          <w:t xml:space="preserve">Ministerstvo dopravy </w:t>
        </w:r>
        <w:proofErr w:type="gramStart"/>
        <w:r w:rsidR="003A780B" w:rsidRPr="003A780B">
          <w:rPr>
            <w:rStyle w:val="Hypertextovodkaz"/>
          </w:rPr>
          <w:t>ČR - Kontakt</w:t>
        </w:r>
        <w:proofErr w:type="gramEnd"/>
      </w:hyperlink>
      <w:r w:rsidR="00AA4D49">
        <w:t xml:space="preserve"> .</w:t>
      </w:r>
    </w:p>
    <w:p w14:paraId="0ED00582" w14:textId="38F9FFDC" w:rsidR="00CB0DEF" w:rsidRDefault="00CB0DEF" w:rsidP="00CB0DEF">
      <w:pPr>
        <w:pStyle w:val="Odstavecseseznamem"/>
        <w:spacing w:after="0"/>
        <w:ind w:left="357"/>
      </w:pPr>
      <w:r>
        <w:t>Žádost nemá předepsanou formu</w:t>
      </w:r>
      <w:r w:rsidR="008E3533">
        <w:t>.</w:t>
      </w:r>
      <w:r>
        <w:t xml:space="preserve"> </w:t>
      </w:r>
      <w:r w:rsidR="008E3533">
        <w:t>Z</w:t>
      </w:r>
      <w:r>
        <w:t> žádosti musí být patrné kdo ji činí a o co žádá.</w:t>
      </w:r>
    </w:p>
    <w:p w14:paraId="0FF4283B" w14:textId="7B440C2B" w:rsidR="00CB0DEF" w:rsidRDefault="00503F74" w:rsidP="00503F74">
      <w:pPr>
        <w:pStyle w:val="Odstavecseseznamem"/>
        <w:numPr>
          <w:ilvl w:val="0"/>
          <w:numId w:val="1"/>
        </w:numPr>
        <w:spacing w:after="0"/>
        <w:ind w:left="357" w:hanging="357"/>
        <w:rPr>
          <w:b/>
          <w:bCs/>
        </w:rPr>
      </w:pPr>
      <w:r w:rsidRPr="00503F74">
        <w:rPr>
          <w:b/>
          <w:bCs/>
        </w:rPr>
        <w:t>Kdy</w:t>
      </w:r>
      <w:r w:rsidR="00AA4D49">
        <w:rPr>
          <w:b/>
          <w:bCs/>
        </w:rPr>
        <w:t xml:space="preserve"> a</w:t>
      </w:r>
      <w:r w:rsidRPr="00503F74">
        <w:rPr>
          <w:b/>
          <w:bCs/>
        </w:rPr>
        <w:t xml:space="preserve"> kde</w:t>
      </w:r>
      <w:r>
        <w:rPr>
          <w:b/>
          <w:bCs/>
        </w:rPr>
        <w:t xml:space="preserve"> se zkouška koná?</w:t>
      </w:r>
    </w:p>
    <w:p w14:paraId="22821960" w14:textId="0C9C6ED0" w:rsidR="00CB0DEF" w:rsidRDefault="00503F74" w:rsidP="00562619">
      <w:pPr>
        <w:pStyle w:val="Odstavecseseznamem"/>
        <w:spacing w:after="0"/>
        <w:ind w:left="357"/>
      </w:pPr>
      <w:r w:rsidRPr="00503F74">
        <w:t>O termínu a místě konání zkoušky ministerstvo uvědomí žadatele nejpozději 21 dní před konáním zkoušky. Zkouška se koná v budově Ministerstva dopravy.</w:t>
      </w:r>
    </w:p>
    <w:p w14:paraId="393ED79E" w14:textId="134CC8EF" w:rsidR="001F4A5E" w:rsidRDefault="001F4A5E" w:rsidP="001F4A5E">
      <w:pPr>
        <w:pStyle w:val="Odstavecseseznamem"/>
        <w:numPr>
          <w:ilvl w:val="0"/>
          <w:numId w:val="1"/>
        </w:numPr>
        <w:spacing w:after="0"/>
        <w:ind w:left="357" w:hanging="357"/>
        <w:rPr>
          <w:b/>
          <w:bCs/>
        </w:rPr>
      </w:pPr>
      <w:r w:rsidRPr="0011639F">
        <w:rPr>
          <w:b/>
          <w:bCs/>
        </w:rPr>
        <w:t>Jak</w:t>
      </w:r>
      <w:r w:rsidR="0011639F">
        <w:rPr>
          <w:b/>
          <w:bCs/>
        </w:rPr>
        <w:t xml:space="preserve"> se</w:t>
      </w:r>
      <w:r w:rsidRPr="0011639F">
        <w:rPr>
          <w:b/>
          <w:bCs/>
        </w:rPr>
        <w:t xml:space="preserve"> zkouška pro</w:t>
      </w:r>
      <w:r w:rsidR="0011639F">
        <w:rPr>
          <w:b/>
          <w:bCs/>
        </w:rPr>
        <w:t>vádí</w:t>
      </w:r>
      <w:r w:rsidR="0011639F" w:rsidRPr="0011639F">
        <w:rPr>
          <w:b/>
          <w:bCs/>
        </w:rPr>
        <w:t>?</w:t>
      </w:r>
    </w:p>
    <w:p w14:paraId="3F60CAB6" w14:textId="016774C0" w:rsidR="0011639F" w:rsidRDefault="0011639F" w:rsidP="00DD4310">
      <w:pPr>
        <w:pStyle w:val="Odstavecseseznamem"/>
        <w:spacing w:after="0"/>
        <w:ind w:left="357"/>
        <w:jc w:val="both"/>
      </w:pPr>
      <w:r w:rsidRPr="0004695D">
        <w:t>Zkouška se provádí ústně před</w:t>
      </w:r>
      <w:r w:rsidR="002F284F">
        <w:t xml:space="preserve"> tří člennou</w:t>
      </w:r>
      <w:r w:rsidRPr="0004695D">
        <w:t xml:space="preserve"> zkušební komisí</w:t>
      </w:r>
      <w:r w:rsidR="00FF0FA2" w:rsidRPr="0004695D">
        <w:t>. Žadatel si vylosuje</w:t>
      </w:r>
      <w:r w:rsidR="007250B4" w:rsidRPr="0004695D">
        <w:t xml:space="preserve"> 3 otázky</w:t>
      </w:r>
      <w:r w:rsidR="0004695D" w:rsidRPr="0004695D">
        <w:t xml:space="preserve"> (viz seznam otázek ke zkoušce).</w:t>
      </w:r>
      <w:r w:rsidR="00FF0FA2" w:rsidRPr="0004695D">
        <w:t xml:space="preserve"> </w:t>
      </w:r>
      <w:r w:rsidR="003D448A" w:rsidRPr="003D448A">
        <w:t>Výsledek zkoušky se hodnotí stupněm „prospěl“ nebo „neprospěl“</w:t>
      </w:r>
      <w:r w:rsidR="003D448A">
        <w:t>.</w:t>
      </w:r>
    </w:p>
    <w:p w14:paraId="25AD4642" w14:textId="366EDA0A" w:rsidR="003D448A" w:rsidRDefault="003D448A" w:rsidP="00DD4310">
      <w:pPr>
        <w:pStyle w:val="Odstavecseseznamem"/>
        <w:spacing w:after="0"/>
        <w:ind w:left="357"/>
        <w:jc w:val="both"/>
      </w:pPr>
      <w:r w:rsidRPr="003D448A">
        <w:t xml:space="preserve">O vykonání a výsledku zkoušky vydá </w:t>
      </w:r>
      <w:r>
        <w:t>M</w:t>
      </w:r>
      <w:r w:rsidRPr="003D448A">
        <w:t>inisterstvo</w:t>
      </w:r>
      <w:r>
        <w:t xml:space="preserve"> dopravy</w:t>
      </w:r>
      <w:r w:rsidRPr="003D448A">
        <w:t xml:space="preserve"> žadateli doklad.</w:t>
      </w:r>
    </w:p>
    <w:p w14:paraId="6A34C2A5" w14:textId="74BAE0C5" w:rsidR="00792B6F" w:rsidRPr="00C364BB" w:rsidRDefault="0079701D" w:rsidP="00792B6F">
      <w:pPr>
        <w:pStyle w:val="Odstavecseseznamem"/>
        <w:numPr>
          <w:ilvl w:val="0"/>
          <w:numId w:val="1"/>
        </w:numPr>
        <w:spacing w:after="0"/>
        <w:ind w:left="357" w:hanging="357"/>
        <w:rPr>
          <w:b/>
          <w:bCs/>
        </w:rPr>
      </w:pPr>
      <w:r w:rsidRPr="00C364BB">
        <w:rPr>
          <w:b/>
          <w:bCs/>
        </w:rPr>
        <w:t>Co když žadatel u zkoušky neuspěje?</w:t>
      </w:r>
    </w:p>
    <w:p w14:paraId="1925490F" w14:textId="1AE49554" w:rsidR="00E40615" w:rsidRDefault="00E40615" w:rsidP="00DD4310">
      <w:pPr>
        <w:pStyle w:val="Odstavecseseznamem"/>
        <w:spacing w:after="0"/>
        <w:ind w:left="357"/>
        <w:jc w:val="both"/>
      </w:pPr>
      <w:r>
        <w:t>V případě že je žadatel</w:t>
      </w:r>
      <w:r w:rsidR="00C364BB">
        <w:t xml:space="preserve"> hodnocen </w:t>
      </w:r>
      <w:r w:rsidRPr="00E40615">
        <w:t>stupněm „neprospěl“ lze opakovat zkoušku nejdříve po uplynutí 12 měsíců od konání zkoušky.</w:t>
      </w:r>
    </w:p>
    <w:p w14:paraId="54C8248F" w14:textId="24087B3D" w:rsidR="00FE222E" w:rsidRDefault="00FE222E" w:rsidP="00FE222E">
      <w:pPr>
        <w:pStyle w:val="Odstavecseseznamem"/>
        <w:numPr>
          <w:ilvl w:val="0"/>
          <w:numId w:val="1"/>
        </w:numPr>
        <w:spacing w:after="0"/>
        <w:ind w:left="357" w:hanging="357"/>
        <w:rPr>
          <w:b/>
          <w:bCs/>
        </w:rPr>
      </w:pPr>
      <w:r w:rsidRPr="00FE222E">
        <w:rPr>
          <w:b/>
          <w:bCs/>
        </w:rPr>
        <w:t>Jaké předpisy zkoušku upravují?</w:t>
      </w:r>
    </w:p>
    <w:p w14:paraId="6C1B594E" w14:textId="3F96D6EA" w:rsidR="00FE222E" w:rsidRDefault="00C709B4" w:rsidP="00DD4310">
      <w:pPr>
        <w:pStyle w:val="Odstavecseseznamem"/>
        <w:spacing w:after="0"/>
        <w:ind w:left="357"/>
        <w:jc w:val="both"/>
      </w:pPr>
      <w:r w:rsidRPr="00261A10">
        <w:t xml:space="preserve">Zkouška je upravena </w:t>
      </w:r>
      <w:r w:rsidR="00181A56" w:rsidRPr="00261A10">
        <w:t xml:space="preserve">v </w:t>
      </w:r>
      <w:r w:rsidR="00397191" w:rsidRPr="00261A10">
        <w:t>§ 62 zákona č. 56/2001 Sb., o podmínkách provozu vozidel na pozemních komunikacích</w:t>
      </w:r>
      <w:r w:rsidR="000C557A">
        <w:t xml:space="preserve">, </w:t>
      </w:r>
      <w:r w:rsidR="000C557A" w:rsidRPr="00261A10">
        <w:t>ve znění pozdějších předpisů</w:t>
      </w:r>
      <w:r w:rsidR="00397191" w:rsidRPr="00261A10">
        <w:t xml:space="preserve"> </w:t>
      </w:r>
      <w:r w:rsidR="00A81103" w:rsidRPr="00261A10">
        <w:t xml:space="preserve">a dále v § 30a vyhlášky č. 211/2018 Sb., </w:t>
      </w:r>
      <w:r w:rsidR="00261A10" w:rsidRPr="00261A10">
        <w:t>o technických prohlídkách vozidel, ve znění pozdějších předpisů.</w:t>
      </w:r>
    </w:p>
    <w:p w14:paraId="276D8EA2" w14:textId="77777777" w:rsidR="001E617A" w:rsidRDefault="001E617A" w:rsidP="00261A10">
      <w:pPr>
        <w:pStyle w:val="Odstavecseseznamem"/>
        <w:spacing w:after="0"/>
        <w:ind w:left="357"/>
        <w:jc w:val="both"/>
      </w:pPr>
    </w:p>
    <w:p w14:paraId="46AB2EE2" w14:textId="618D56E2" w:rsidR="00547021" w:rsidRDefault="00547021" w:rsidP="00261A10">
      <w:pPr>
        <w:pStyle w:val="Odstavecseseznamem"/>
        <w:spacing w:after="0"/>
        <w:ind w:left="357"/>
        <w:jc w:val="both"/>
        <w:rPr>
          <w:b/>
          <w:bCs/>
        </w:rPr>
      </w:pPr>
    </w:p>
    <w:p w14:paraId="178E60CC" w14:textId="31D2A868" w:rsidR="00547021" w:rsidRPr="00547021" w:rsidRDefault="00547021" w:rsidP="00261A10">
      <w:pPr>
        <w:pStyle w:val="Odstavecseseznamem"/>
        <w:spacing w:after="0"/>
        <w:ind w:left="357"/>
        <w:jc w:val="both"/>
        <w:rPr>
          <w:b/>
          <w:bCs/>
        </w:rPr>
      </w:pPr>
    </w:p>
    <w:p w14:paraId="2D81ED49" w14:textId="77777777" w:rsidR="00562619" w:rsidRPr="00261A10" w:rsidRDefault="00562619" w:rsidP="00261A10">
      <w:pPr>
        <w:pStyle w:val="Odstavecseseznamem"/>
        <w:jc w:val="both"/>
      </w:pPr>
    </w:p>
    <w:p w14:paraId="36EF017B" w14:textId="77777777" w:rsidR="00562619" w:rsidRDefault="00562619"/>
    <w:sectPr w:rsidR="0056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3A3"/>
    <w:multiLevelType w:val="hybridMultilevel"/>
    <w:tmpl w:val="9F446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93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19"/>
    <w:rsid w:val="0004695D"/>
    <w:rsid w:val="000C053A"/>
    <w:rsid w:val="000C557A"/>
    <w:rsid w:val="0011639F"/>
    <w:rsid w:val="00181A56"/>
    <w:rsid w:val="001E617A"/>
    <w:rsid w:val="001F4A5E"/>
    <w:rsid w:val="00261A10"/>
    <w:rsid w:val="002A0D29"/>
    <w:rsid w:val="002F284F"/>
    <w:rsid w:val="00324430"/>
    <w:rsid w:val="00397191"/>
    <w:rsid w:val="003A780B"/>
    <w:rsid w:val="003D448A"/>
    <w:rsid w:val="0041562D"/>
    <w:rsid w:val="00503F74"/>
    <w:rsid w:val="00547021"/>
    <w:rsid w:val="00556381"/>
    <w:rsid w:val="00562619"/>
    <w:rsid w:val="006314C2"/>
    <w:rsid w:val="006F3BEB"/>
    <w:rsid w:val="007250B4"/>
    <w:rsid w:val="00792B6F"/>
    <w:rsid w:val="0079701D"/>
    <w:rsid w:val="00804F7E"/>
    <w:rsid w:val="008E3533"/>
    <w:rsid w:val="008E455E"/>
    <w:rsid w:val="00A67D88"/>
    <w:rsid w:val="00A81103"/>
    <w:rsid w:val="00AA4D49"/>
    <w:rsid w:val="00AB0D93"/>
    <w:rsid w:val="00B9035C"/>
    <w:rsid w:val="00C364BB"/>
    <w:rsid w:val="00C709B4"/>
    <w:rsid w:val="00C7719D"/>
    <w:rsid w:val="00CB0DEF"/>
    <w:rsid w:val="00DD4310"/>
    <w:rsid w:val="00E30B62"/>
    <w:rsid w:val="00E40615"/>
    <w:rsid w:val="00E7080F"/>
    <w:rsid w:val="00EB0B53"/>
    <w:rsid w:val="00FB520D"/>
    <w:rsid w:val="00FE222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E88B"/>
  <w15:chartTrackingRefBased/>
  <w15:docId w15:val="{BCBB2C17-7146-4F06-8C24-8EA2F53B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2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6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6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6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6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6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6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6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6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6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6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6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A780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7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d.gov.cz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321</Words>
  <Characters>1871</Characters>
  <Application>Microsoft Office Word</Application>
  <DocSecurity>0</DocSecurity>
  <Lines>41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Lávic Radek Ing.</dc:creator>
  <cp:keywords/>
  <dc:description/>
  <cp:lastModifiedBy>Lávic Radek Ing.</cp:lastModifiedBy>
  <cp:revision>35</cp:revision>
  <dcterms:created xsi:type="dcterms:W3CDTF">2026-01-21T14:45:00Z</dcterms:created>
  <dcterms:modified xsi:type="dcterms:W3CDTF">2026-01-27T13:44:00Z</dcterms:modified>
</cp:coreProperties>
</file>