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0678" w:rsidRPr="006D30CC" w:rsidRDefault="006D30CC" w:rsidP="006D30CC">
      <w:pPr>
        <w:rPr>
          <w:rFonts w:ascii="Arial" w:hAnsi="Arial" w:cs="Arial"/>
        </w:rPr>
      </w:pPr>
      <w:r w:rsidRPr="006D30CC">
        <w:rPr>
          <w:rFonts w:ascii="Arial" w:hAnsi="Arial" w:cs="Arial"/>
        </w:rPr>
        <w:t xml:space="preserve">Dobrý den, </w:t>
      </w:r>
      <w:r w:rsidRPr="006D30CC">
        <w:rPr>
          <w:rFonts w:ascii="Arial" w:hAnsi="Arial" w:cs="Arial"/>
        </w:rPr>
        <w:br/>
        <w:t xml:space="preserve">k </w:t>
      </w:r>
      <w:proofErr w:type="gramStart"/>
      <w:r w:rsidRPr="006D30CC">
        <w:rPr>
          <w:rFonts w:ascii="Arial" w:hAnsi="Arial" w:cs="Arial"/>
        </w:rPr>
        <w:t>31.12.2021</w:t>
      </w:r>
      <w:proofErr w:type="gramEnd"/>
      <w:r w:rsidRPr="006D30CC">
        <w:rPr>
          <w:rFonts w:ascii="Arial" w:hAnsi="Arial" w:cs="Arial"/>
        </w:rPr>
        <w:t xml:space="preserve"> skončila výjimka umožňující vozidlům jednotek požární ochrany o maximální přípustné hmotnosti nad 3500 kg užít při jízdě v provozu na pozemních komunikacích vozidlo nevybavené zimními pneumatikami podle § 40a zákona č. 361/2000 Sb.</w:t>
      </w:r>
      <w:r w:rsidRPr="006D30CC">
        <w:rPr>
          <w:rFonts w:ascii="Arial" w:hAnsi="Arial" w:cs="Arial"/>
        </w:rPr>
        <w:br/>
        <w:t xml:space="preserve">U MPT AZ 30 - IFA W 50 jsou v technickém průkazu uvedeny pouze pneumatiky diagonální, které ovšem výše uvedenou podmínku nesplňují. Na tyto vozidla lze alternativně použít pneumatiky radiální, které však nejsou zapsány v technickém průkazu uvedených typů vozidel. </w:t>
      </w:r>
      <w:r w:rsidRPr="006D30CC">
        <w:rPr>
          <w:rFonts w:ascii="Arial" w:hAnsi="Arial" w:cs="Arial"/>
        </w:rPr>
        <w:br/>
        <w:t xml:space="preserve">V příloze přikládáme dokument potřebný pro provedení zápisu do technických průkazů vozidel AZ 30 - IFA W 50 a žádáme Vás o jeho zveřejnění. </w:t>
      </w:r>
      <w:r w:rsidRPr="006D30CC">
        <w:rPr>
          <w:rFonts w:ascii="Arial" w:hAnsi="Arial" w:cs="Arial"/>
        </w:rPr>
        <w:br/>
      </w:r>
    </w:p>
    <w:p w:rsidR="006D30CC" w:rsidRDefault="006D30CC">
      <w:r>
        <w:rPr>
          <w:rFonts w:ascii="Arial" w:hAnsi="Arial" w:cs="Arial"/>
        </w:rPr>
        <w:t>S pozdravem,</w:t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  <w:t xml:space="preserve">plk. Ing. Jakub </w:t>
      </w:r>
      <w:proofErr w:type="spellStart"/>
      <w:r>
        <w:rPr>
          <w:rFonts w:ascii="Arial" w:hAnsi="Arial" w:cs="Arial"/>
        </w:rPr>
        <w:t>Nebesář</w:t>
      </w:r>
      <w:proofErr w:type="spellEnd"/>
      <w:r>
        <w:rPr>
          <w:rFonts w:ascii="Arial" w:hAnsi="Arial" w:cs="Arial"/>
        </w:rPr>
        <w:t>, rada</w:t>
      </w:r>
      <w:r>
        <w:rPr>
          <w:rFonts w:ascii="Arial" w:hAnsi="Arial" w:cs="Arial"/>
        </w:rPr>
        <w:br/>
        <w:t>vedoucí pracoviště strojní služby</w:t>
      </w:r>
      <w:r>
        <w:rPr>
          <w:rFonts w:ascii="Arial" w:hAnsi="Arial" w:cs="Arial"/>
        </w:rPr>
        <w:br/>
        <w:t>odbor služeb</w:t>
      </w:r>
      <w:r>
        <w:rPr>
          <w:rFonts w:ascii="Arial" w:hAnsi="Arial" w:cs="Arial"/>
        </w:rPr>
        <w:br/>
        <w:t>950 819 804, 732 632 133</w:t>
      </w:r>
      <w:r>
        <w:rPr>
          <w:rFonts w:ascii="Arial" w:hAnsi="Arial" w:cs="Arial"/>
          <w:color w:val="0082BF"/>
          <w:u w:val="single"/>
        </w:rPr>
        <w:br/>
      </w:r>
      <w:hyperlink r:id="rId5" w:history="1">
        <w:r>
          <w:rPr>
            <w:rStyle w:val="Hypertextovodkaz"/>
            <w:rFonts w:ascii="Arial" w:hAnsi="Arial" w:cs="Arial"/>
            <w:color w:val="0082BF"/>
          </w:rPr>
          <w:t>jakub.nebesar@grh.izscr.cz</w:t>
        </w:r>
      </w:hyperlink>
      <w:r>
        <w:rPr>
          <w:rFonts w:ascii="Arial" w:hAnsi="Arial" w:cs="Arial"/>
        </w:rPr>
        <w:br/>
      </w:r>
      <w:r>
        <w:rPr>
          <w:rFonts w:ascii="Arial" w:hAnsi="Arial" w:cs="Arial"/>
        </w:rPr>
        <w:br/>
        <w:t>MV-generální ředitelství HZS ČR</w:t>
      </w:r>
      <w:r>
        <w:rPr>
          <w:rFonts w:ascii="Arial" w:hAnsi="Arial" w:cs="Arial"/>
        </w:rPr>
        <w:br/>
        <w:t xml:space="preserve">Kloknerova 26, pošt. </w:t>
      </w:r>
      <w:proofErr w:type="spellStart"/>
      <w:r>
        <w:rPr>
          <w:rFonts w:ascii="Arial" w:hAnsi="Arial" w:cs="Arial"/>
        </w:rPr>
        <w:t>přihr</w:t>
      </w:r>
      <w:proofErr w:type="spellEnd"/>
      <w:r>
        <w:rPr>
          <w:rFonts w:ascii="Arial" w:hAnsi="Arial" w:cs="Arial"/>
        </w:rPr>
        <w:t xml:space="preserve">. 69 </w:t>
      </w:r>
      <w:r>
        <w:rPr>
          <w:rFonts w:ascii="Arial" w:hAnsi="Arial" w:cs="Arial"/>
        </w:rPr>
        <w:br/>
        <w:t>148 01 Praha 414</w:t>
      </w:r>
    </w:p>
    <w:sectPr w:rsidR="006D30C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proofState w:spelling="clean" w:grammar="clean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30CC"/>
    <w:rsid w:val="0047573B"/>
    <w:rsid w:val="006D30CC"/>
    <w:rsid w:val="00F306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E04985A"/>
  <w15:chartTrackingRefBased/>
  <w15:docId w15:val="{6EE2BE10-02E2-40BF-9D57-10943CE0F6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7573B"/>
    <w:pPr>
      <w:suppressAutoHyphens/>
    </w:pPr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47573B"/>
    <w:pPr>
      <w:keepNext/>
      <w:spacing w:before="60" w:after="60"/>
      <w:outlineLvl w:val="0"/>
    </w:pPr>
    <w:rPr>
      <w:b/>
      <w:sz w:val="22"/>
      <w:shd w:val="clear" w:color="FFFFFF" w:fill="auto"/>
    </w:rPr>
  </w:style>
  <w:style w:type="paragraph" w:styleId="Nadpis2">
    <w:name w:val="heading 2"/>
    <w:basedOn w:val="Normln"/>
    <w:next w:val="Normln"/>
    <w:link w:val="Nadpis2Char"/>
    <w:qFormat/>
    <w:rsid w:val="0047573B"/>
    <w:pPr>
      <w:keepNext/>
      <w:tabs>
        <w:tab w:val="left" w:pos="4962"/>
      </w:tabs>
      <w:jc w:val="center"/>
      <w:outlineLvl w:val="1"/>
    </w:pPr>
    <w:rPr>
      <w:b/>
    </w:rPr>
  </w:style>
  <w:style w:type="paragraph" w:styleId="Nadpis3">
    <w:name w:val="heading 3"/>
    <w:basedOn w:val="Normln"/>
    <w:next w:val="Normln"/>
    <w:link w:val="Nadpis3Char"/>
    <w:qFormat/>
    <w:rsid w:val="0047573B"/>
    <w:pPr>
      <w:keepNext/>
      <w:tabs>
        <w:tab w:val="num" w:pos="0"/>
        <w:tab w:val="left" w:pos="4962"/>
      </w:tabs>
      <w:jc w:val="center"/>
      <w:outlineLvl w:val="2"/>
    </w:pPr>
    <w:rPr>
      <w:b/>
      <w:bCs/>
      <w:sz w:val="27"/>
    </w:rPr>
  </w:style>
  <w:style w:type="paragraph" w:styleId="Nadpis4">
    <w:name w:val="heading 4"/>
    <w:basedOn w:val="Normln"/>
    <w:next w:val="Normln"/>
    <w:link w:val="Nadpis4Char"/>
    <w:qFormat/>
    <w:rsid w:val="0047573B"/>
    <w:pPr>
      <w:keepNext/>
      <w:outlineLvl w:val="3"/>
    </w:pPr>
    <w:rPr>
      <w:b/>
      <w:lang w:val="fr-FR"/>
    </w:rPr>
  </w:style>
  <w:style w:type="paragraph" w:styleId="Nadpis5">
    <w:name w:val="heading 5"/>
    <w:basedOn w:val="Normln"/>
    <w:next w:val="Normln"/>
    <w:link w:val="Nadpis5Char"/>
    <w:qFormat/>
    <w:rsid w:val="0047573B"/>
    <w:pPr>
      <w:keepNext/>
      <w:tabs>
        <w:tab w:val="left" w:pos="1276"/>
      </w:tabs>
      <w:ind w:right="125"/>
      <w:outlineLvl w:val="4"/>
    </w:pPr>
    <w:rPr>
      <w:b/>
      <w:lang w:val="en-GB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47573B"/>
    <w:rPr>
      <w:b/>
      <w:sz w:val="22"/>
      <w:szCs w:val="24"/>
    </w:rPr>
  </w:style>
  <w:style w:type="character" w:customStyle="1" w:styleId="Nadpis2Char">
    <w:name w:val="Nadpis 2 Char"/>
    <w:basedOn w:val="Standardnpsmoodstavce"/>
    <w:link w:val="Nadpis2"/>
    <w:rsid w:val="0047573B"/>
    <w:rPr>
      <w:b/>
      <w:sz w:val="24"/>
      <w:szCs w:val="24"/>
    </w:rPr>
  </w:style>
  <w:style w:type="character" w:customStyle="1" w:styleId="Nadpis3Char">
    <w:name w:val="Nadpis 3 Char"/>
    <w:basedOn w:val="Standardnpsmoodstavce"/>
    <w:link w:val="Nadpis3"/>
    <w:rsid w:val="0047573B"/>
    <w:rPr>
      <w:b/>
      <w:bCs/>
      <w:sz w:val="27"/>
      <w:szCs w:val="24"/>
    </w:rPr>
  </w:style>
  <w:style w:type="character" w:customStyle="1" w:styleId="Nadpis4Char">
    <w:name w:val="Nadpis 4 Char"/>
    <w:basedOn w:val="Standardnpsmoodstavce"/>
    <w:link w:val="Nadpis4"/>
    <w:rsid w:val="0047573B"/>
    <w:rPr>
      <w:b/>
      <w:sz w:val="24"/>
      <w:szCs w:val="24"/>
      <w:lang w:val="fr-FR"/>
    </w:rPr>
  </w:style>
  <w:style w:type="character" w:customStyle="1" w:styleId="Nadpis5Char">
    <w:name w:val="Nadpis 5 Char"/>
    <w:basedOn w:val="Standardnpsmoodstavce"/>
    <w:link w:val="Nadpis5"/>
    <w:rsid w:val="0047573B"/>
    <w:rPr>
      <w:b/>
      <w:sz w:val="24"/>
      <w:szCs w:val="24"/>
      <w:lang w:val="en-GB"/>
    </w:rPr>
  </w:style>
  <w:style w:type="paragraph" w:styleId="Odstavecseseznamem">
    <w:name w:val="List Paragraph"/>
    <w:basedOn w:val="Normln"/>
    <w:uiPriority w:val="34"/>
    <w:qFormat/>
    <w:rsid w:val="0047573B"/>
    <w:pPr>
      <w:suppressAutoHyphens w:val="0"/>
      <w:ind w:left="720"/>
      <w:contextualSpacing/>
    </w:pPr>
    <w:rPr>
      <w:rFonts w:ascii="Arial" w:hAnsi="Arial"/>
      <w:sz w:val="20"/>
      <w:szCs w:val="20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6D30C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jakub.nebesar@grh.izscr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136</Words>
  <Characters>803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MD</Company>
  <LinksUpToDate>false</LinksUpToDate>
  <CharactersWithSpaces>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Dynybyl Vladimír Ing.</dc:creator>
  <cp:keywords/>
  <dc:description/>
  <cp:lastModifiedBy/>
  <cp:revision>1</cp:revision>
  <dcterms:created xsi:type="dcterms:W3CDTF">2022-01-05T11:18:00Z</dcterms:created>
</cp:coreProperties>
</file>