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48" w:rsidRDefault="00972548" w:rsidP="00972548">
      <w:r>
        <w:t>Dobrý den přeji,</w:t>
      </w:r>
    </w:p>
    <w:p w:rsidR="00972548" w:rsidRDefault="00972548" w:rsidP="00972548">
      <w:pPr>
        <w:pStyle w:val="Prosttext"/>
      </w:pPr>
      <w:r>
        <w:t>postup spuštění m</w:t>
      </w:r>
      <w:r w:rsidR="00A56A31">
        <w:t xml:space="preserve">otoru i3 </w:t>
      </w:r>
      <w:proofErr w:type="spellStart"/>
      <w:r w:rsidR="00A56A31">
        <w:t>Rex</w:t>
      </w:r>
      <w:proofErr w:type="spellEnd"/>
      <w:r w:rsidR="00A56A31">
        <w:t xml:space="preserve"> W20 je následující</w:t>
      </w:r>
      <w:r>
        <w:t>:</w:t>
      </w:r>
    </w:p>
    <w:p w:rsidR="00972548" w:rsidRDefault="00972548" w:rsidP="00972548">
      <w:pPr>
        <w:pStyle w:val="Prosttext"/>
      </w:pP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otevřít víko kufru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zavřít dveře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zapnout zapalování (sviti kontrolka motoru)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stisknout a držet plynový pedál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zmačknout 3x brzdu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pustit plynový pedál</w:t>
      </w:r>
    </w:p>
    <w:p w:rsidR="00972548" w:rsidRDefault="00A56A31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nastartovat (</w:t>
      </w:r>
      <w:r w:rsidR="00972548">
        <w:rPr>
          <w:b/>
          <w:bCs/>
          <w:sz w:val="24"/>
          <w:szCs w:val="24"/>
        </w:rPr>
        <w:t>stisknout</w:t>
      </w:r>
      <w:r>
        <w:rPr>
          <w:b/>
          <w:bCs/>
          <w:sz w:val="24"/>
          <w:szCs w:val="24"/>
        </w:rPr>
        <w:t xml:space="preserve"> brzdu a tlačí</w:t>
      </w:r>
      <w:r w:rsidR="00972548">
        <w:rPr>
          <w:b/>
          <w:bCs/>
          <w:sz w:val="24"/>
          <w:szCs w:val="24"/>
        </w:rPr>
        <w:t>tko start/stop)</w:t>
      </w:r>
    </w:p>
    <w:p w:rsidR="00972548" w:rsidRDefault="00972548" w:rsidP="00972548">
      <w:pPr>
        <w:pStyle w:val="Prost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do 20s. naskočí motor </w:t>
      </w:r>
      <w:bookmarkStart w:id="0" w:name="_GoBack"/>
      <w:bookmarkEnd w:id="0"/>
    </w:p>
    <w:p w:rsidR="00972548" w:rsidRDefault="00972548" w:rsidP="00972548"/>
    <w:p w:rsidR="00972548" w:rsidRDefault="00972548" w:rsidP="00972548">
      <w:r>
        <w:t>V příloze jsou emisní data z ES homologace vozidla.</w:t>
      </w:r>
    </w:p>
    <w:p w:rsidR="00972548" w:rsidRDefault="00972548" w:rsidP="00972548"/>
    <w:p w:rsidR="00972548" w:rsidRDefault="00972548" w:rsidP="00972548">
      <w:r>
        <w:t>S pozdravem,</w:t>
      </w:r>
    </w:p>
    <w:p w:rsidR="00972548" w:rsidRDefault="00972548" w:rsidP="00972548">
      <w:pPr>
        <w:rPr>
          <w:lang w:eastAsia="cs-CZ"/>
        </w:rPr>
      </w:pPr>
      <w:r>
        <w:rPr>
          <w:lang w:eastAsia="cs-CZ"/>
        </w:rPr>
        <w:t>Miroslav Stehlík</w:t>
      </w:r>
    </w:p>
    <w:p w:rsidR="00972548" w:rsidRDefault="00972548" w:rsidP="00972548">
      <w:pPr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HelpReg</w:t>
      </w:r>
      <w:proofErr w:type="spellEnd"/>
      <w:r>
        <w:rPr>
          <w:b/>
          <w:bCs/>
          <w:lang w:eastAsia="cs-CZ"/>
        </w:rPr>
        <w:t xml:space="preserve"> spol. s r.o.</w:t>
      </w:r>
    </w:p>
    <w:p w:rsidR="00972548" w:rsidRDefault="00972548" w:rsidP="00972548">
      <w:pPr>
        <w:rPr>
          <w:lang w:eastAsia="cs-CZ"/>
        </w:rPr>
      </w:pPr>
      <w:r>
        <w:rPr>
          <w:lang w:eastAsia="cs-CZ"/>
        </w:rPr>
        <w:t xml:space="preserve">partner BMW  </w:t>
      </w:r>
      <w:proofErr w:type="spellStart"/>
      <w:r>
        <w:rPr>
          <w:lang w:eastAsia="cs-CZ"/>
        </w:rPr>
        <w:t>Vertriebs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GmbH</w:t>
      </w:r>
      <w:proofErr w:type="spellEnd"/>
    </w:p>
    <w:p w:rsidR="00972548" w:rsidRDefault="00972548" w:rsidP="00972548">
      <w:pPr>
        <w:rPr>
          <w:lang w:eastAsia="cs-CZ"/>
        </w:rPr>
      </w:pPr>
      <w:r>
        <w:rPr>
          <w:lang w:eastAsia="cs-CZ"/>
        </w:rPr>
        <w:t>Telefon:  +420 251 619 260</w:t>
      </w:r>
    </w:p>
    <w:p w:rsidR="00972548" w:rsidRDefault="0036299A" w:rsidP="00972548">
      <w:pPr>
        <w:rPr>
          <w:lang w:eastAsia="cs-CZ"/>
        </w:rPr>
      </w:pPr>
      <w:hyperlink r:id="rId4" w:history="1">
        <w:r w:rsidR="00972548">
          <w:rPr>
            <w:rStyle w:val="Hypertextovodkaz"/>
            <w:lang w:eastAsia="cs-CZ"/>
          </w:rPr>
          <w:t>www.helpreg.cz</w:t>
        </w:r>
      </w:hyperlink>
    </w:p>
    <w:p w:rsidR="00972548" w:rsidRDefault="00972548" w:rsidP="00972548"/>
    <w:p w:rsidR="00A243E4" w:rsidRDefault="00A56A31"/>
    <w:sectPr w:rsidR="00A24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48"/>
    <w:rsid w:val="000B050E"/>
    <w:rsid w:val="0036299A"/>
    <w:rsid w:val="00972548"/>
    <w:rsid w:val="00A56A31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BED9"/>
  <w15:docId w15:val="{8027F74B-F8E4-43A0-8329-8FEBA98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54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254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2548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254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helpreg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Folprechtová Andrea</cp:lastModifiedBy>
  <cp:revision>4</cp:revision>
  <dcterms:created xsi:type="dcterms:W3CDTF">2015-12-15T14:37:00Z</dcterms:created>
  <dcterms:modified xsi:type="dcterms:W3CDTF">2018-04-23T10:51:00Z</dcterms:modified>
</cp:coreProperties>
</file>