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1.</w:t>
      </w:r>
      <w:r w:rsidR="00FB2F56">
        <w:rPr>
          <w:rFonts w:ascii="Times New Roman" w:hAnsi="Times New Roman" w:cs="Times New Roman"/>
          <w:b/>
          <w:sz w:val="24"/>
        </w:rPr>
        <w:t>7</w:t>
      </w:r>
      <w:r w:rsidR="00C14B8B" w:rsidRPr="00C14B8B">
        <w:rPr>
          <w:rFonts w:ascii="Times New Roman" w:hAnsi="Times New Roman" w:cs="Times New Roman"/>
          <w:b/>
          <w:sz w:val="24"/>
        </w:rPr>
        <w:t>.201</w:t>
      </w:r>
      <w:r w:rsidR="00DA2C62">
        <w:rPr>
          <w:rFonts w:ascii="Times New Roman" w:hAnsi="Times New Roman" w:cs="Times New Roman"/>
          <w:b/>
          <w:sz w:val="24"/>
        </w:rPr>
        <w:t>9</w:t>
      </w:r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>Koeficient pracnosti TPr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2</w:t>
      </w:r>
      <w:r w:rsidRPr="00C14B8B">
        <w:rPr>
          <w:rFonts w:ascii="Times New Roman" w:hAnsi="Times New Roman" w:cs="Times New Roman"/>
          <w:sz w:val="24"/>
        </w:rPr>
        <w:t xml:space="preserve"> (k</w:t>
      </w:r>
      <w:r w:rsidRPr="00C14B8B">
        <w:rPr>
          <w:rFonts w:ascii="Times New Roman" w:hAnsi="Times New Roman" w:cs="Times New Roman"/>
          <w:sz w:val="24"/>
          <w:vertAlign w:val="subscript"/>
        </w:rPr>
        <w:t>pOOA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0,69</w:t>
      </w:r>
      <w:r w:rsidR="00666D66">
        <w:rPr>
          <w:rFonts w:ascii="Times New Roman" w:hAnsi="Times New Roman" w:cs="Times New Roman"/>
          <w:sz w:val="24"/>
        </w:rPr>
        <w:t>0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>Koeficient pracnosti TPr vozidel kategorií L (k</w:t>
      </w:r>
      <w:r w:rsidRPr="00C14B8B">
        <w:rPr>
          <w:rFonts w:ascii="Times New Roman" w:hAnsi="Times New Roman" w:cs="Times New Roman"/>
          <w:sz w:val="24"/>
          <w:vertAlign w:val="subscript"/>
        </w:rPr>
        <w:t>pLOA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0,5</w:t>
      </w:r>
      <w:r w:rsidR="00666D66">
        <w:rPr>
          <w:rFonts w:ascii="Times New Roman" w:hAnsi="Times New Roman" w:cs="Times New Roman"/>
          <w:sz w:val="24"/>
        </w:rPr>
        <w:t>68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>Koeficient pro výpočet kapacitní potřeby TPr vozidel OA (kOA)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A7CB4">
        <w:rPr>
          <w:rFonts w:ascii="Times New Roman" w:hAnsi="Times New Roman" w:cs="Times New Roman"/>
          <w:sz w:val="24"/>
        </w:rPr>
        <w:t>0,</w:t>
      </w:r>
      <w:r w:rsidR="00CA7CB4" w:rsidRPr="00CA7CB4">
        <w:rPr>
          <w:rFonts w:ascii="Times New Roman" w:hAnsi="Times New Roman" w:cs="Times New Roman"/>
          <w:sz w:val="24"/>
        </w:rPr>
        <w:t>49</w:t>
      </w:r>
      <w:r w:rsidR="00DD3209" w:rsidRPr="00CA7CB4">
        <w:rPr>
          <w:rFonts w:ascii="Times New Roman" w:hAnsi="Times New Roman" w:cs="Times New Roman"/>
          <w:sz w:val="24"/>
        </w:rPr>
        <w:t>6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>Časová pracnost TPr vozidel kategorie M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(TPrOA</w:t>
      </w:r>
      <w:r w:rsidRPr="00C14B8B">
        <w:rPr>
          <w:rFonts w:ascii="Times New Roman" w:hAnsi="Times New Roman" w:cs="Times New Roman"/>
          <w:sz w:val="24"/>
          <w:vertAlign w:val="subscript"/>
        </w:rPr>
        <w:t>M1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27,</w:t>
      </w:r>
      <w:r w:rsidR="00DA2C62">
        <w:rPr>
          <w:rFonts w:ascii="Times New Roman" w:hAnsi="Times New Roman" w:cs="Times New Roman"/>
          <w:sz w:val="24"/>
        </w:rPr>
        <w:t>6</w:t>
      </w:r>
      <w:r w:rsidR="00666D66">
        <w:rPr>
          <w:rFonts w:ascii="Times New Roman" w:hAnsi="Times New Roman" w:cs="Times New Roman"/>
          <w:sz w:val="24"/>
        </w:rPr>
        <w:t>1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OA (k</w:t>
      </w:r>
      <w:r w:rsidRPr="0060305C">
        <w:rPr>
          <w:rFonts w:ascii="Times New Roman" w:hAnsi="Times New Roman" w:cs="Times New Roman"/>
          <w:sz w:val="24"/>
          <w:vertAlign w:val="subscript"/>
        </w:rPr>
        <w:t>EKOA</w:t>
      </w:r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0,33</w:t>
      </w:r>
      <w:r w:rsidR="00666D66">
        <w:rPr>
          <w:rFonts w:ascii="Times New Roman" w:hAnsi="Times New Roman" w:cs="Times New Roman"/>
          <w:sz w:val="24"/>
        </w:rPr>
        <w:t>8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OA (k</w:t>
      </w:r>
      <w:r w:rsidRPr="0060305C">
        <w:rPr>
          <w:rFonts w:ascii="Times New Roman" w:hAnsi="Times New Roman" w:cs="Times New Roman"/>
          <w:sz w:val="24"/>
          <w:vertAlign w:val="subscript"/>
        </w:rPr>
        <w:t>OPOA</w:t>
      </w:r>
      <w:r w:rsidR="00666D66">
        <w:rPr>
          <w:rFonts w:ascii="Times New Roman" w:hAnsi="Times New Roman" w:cs="Times New Roman"/>
          <w:sz w:val="24"/>
        </w:rPr>
        <w:t>)</w:t>
      </w:r>
      <w:r w:rsidR="00666D66">
        <w:rPr>
          <w:rFonts w:ascii="Times New Roman" w:hAnsi="Times New Roman" w:cs="Times New Roman"/>
          <w:sz w:val="24"/>
        </w:rPr>
        <w:tab/>
      </w:r>
      <w:r w:rsidR="00666D66">
        <w:rPr>
          <w:rFonts w:ascii="Times New Roman" w:hAnsi="Times New Roman" w:cs="Times New Roman"/>
          <w:sz w:val="24"/>
        </w:rPr>
        <w:tab/>
      </w:r>
      <w:r w:rsidR="00666D66">
        <w:rPr>
          <w:rFonts w:ascii="Times New Roman" w:hAnsi="Times New Roman" w:cs="Times New Roman"/>
          <w:sz w:val="24"/>
        </w:rPr>
        <w:tab/>
      </w:r>
      <w:r w:rsidR="00666D66">
        <w:rPr>
          <w:rFonts w:ascii="Times New Roman" w:hAnsi="Times New Roman" w:cs="Times New Roman"/>
          <w:sz w:val="24"/>
        </w:rPr>
        <w:tab/>
        <w:t xml:space="preserve">    0,507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OA (k</w:t>
      </w:r>
      <w:r w:rsidRPr="0060305C">
        <w:rPr>
          <w:rFonts w:ascii="Times New Roman" w:hAnsi="Times New Roman" w:cs="Times New Roman"/>
          <w:sz w:val="24"/>
          <w:vertAlign w:val="subscript"/>
        </w:rPr>
        <w:t>PROA</w:t>
      </w:r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666D66">
        <w:rPr>
          <w:rFonts w:ascii="Times New Roman" w:hAnsi="Times New Roman" w:cs="Times New Roman"/>
          <w:sz w:val="24"/>
        </w:rPr>
        <w:t>065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OA (k</w:t>
      </w:r>
      <w:r w:rsidRPr="0060305C">
        <w:rPr>
          <w:rFonts w:ascii="Times New Roman" w:hAnsi="Times New Roman" w:cs="Times New Roman"/>
          <w:sz w:val="24"/>
          <w:vertAlign w:val="subscript"/>
        </w:rPr>
        <w:t>PSOA</w:t>
      </w:r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666D66">
        <w:rPr>
          <w:rFonts w:ascii="Times New Roman" w:hAnsi="Times New Roman" w:cs="Times New Roman"/>
          <w:sz w:val="24"/>
        </w:rPr>
        <w:t>069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>Koeficient pracnosti TPr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4</w:t>
      </w:r>
      <w:r w:rsidRPr="00C14B8B">
        <w:rPr>
          <w:rFonts w:ascii="Times New Roman" w:hAnsi="Times New Roman" w:cs="Times New Roman"/>
          <w:sz w:val="24"/>
        </w:rPr>
        <w:t xml:space="preserve"> (k</w:t>
      </w:r>
      <w:r w:rsidRPr="00C14B8B">
        <w:rPr>
          <w:rFonts w:ascii="Times New Roman" w:hAnsi="Times New Roman" w:cs="Times New Roman"/>
          <w:sz w:val="24"/>
          <w:vertAlign w:val="subscript"/>
        </w:rPr>
        <w:t>pOUA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0,90</w:t>
      </w:r>
      <w:r w:rsidR="00DA2C62">
        <w:rPr>
          <w:rFonts w:ascii="Times New Roman" w:hAnsi="Times New Roman" w:cs="Times New Roman"/>
          <w:sz w:val="24"/>
        </w:rPr>
        <w:t>6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>Koeficient pro výpočet kapacitní potřeby TPr vozidel UA (kUA)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1,09</w:t>
      </w:r>
      <w:r w:rsidR="00666D66">
        <w:rPr>
          <w:rFonts w:ascii="Times New Roman" w:hAnsi="Times New Roman" w:cs="Times New Roman"/>
          <w:sz w:val="24"/>
        </w:rPr>
        <w:t>5</w:t>
      </w:r>
    </w:p>
    <w:p w:rsidR="009244F0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>Časová pracnost TPr vozidel kategorie N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(TPrUA</w:t>
      </w:r>
      <w:r w:rsidRPr="00C14B8B">
        <w:rPr>
          <w:rFonts w:ascii="Times New Roman" w:hAnsi="Times New Roman" w:cs="Times New Roman"/>
          <w:sz w:val="24"/>
          <w:vertAlign w:val="subscript"/>
        </w:rPr>
        <w:t>N3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4</w:t>
      </w:r>
      <w:r w:rsidR="00DA2C62">
        <w:rPr>
          <w:rFonts w:ascii="Times New Roman" w:hAnsi="Times New Roman" w:cs="Times New Roman"/>
          <w:sz w:val="24"/>
        </w:rPr>
        <w:t>6</w:t>
      </w:r>
      <w:r w:rsidRPr="00C14B8B">
        <w:rPr>
          <w:rFonts w:ascii="Times New Roman" w:hAnsi="Times New Roman" w:cs="Times New Roman"/>
          <w:sz w:val="24"/>
        </w:rPr>
        <w:t>,</w:t>
      </w:r>
      <w:r w:rsidR="00666D66">
        <w:rPr>
          <w:rFonts w:ascii="Times New Roman" w:hAnsi="Times New Roman" w:cs="Times New Roman"/>
          <w:sz w:val="24"/>
        </w:rPr>
        <w:t>2</w:t>
      </w:r>
      <w:r w:rsidRPr="00C14B8B">
        <w:rPr>
          <w:rFonts w:ascii="Times New Roman" w:hAnsi="Times New Roman" w:cs="Times New Roman"/>
          <w:sz w:val="24"/>
        </w:rPr>
        <w:t>1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UA (k</w:t>
      </w:r>
      <w:r w:rsidRPr="0060305C">
        <w:rPr>
          <w:rFonts w:ascii="Times New Roman" w:hAnsi="Times New Roman" w:cs="Times New Roman"/>
          <w:sz w:val="24"/>
          <w:vertAlign w:val="subscript"/>
        </w:rPr>
        <w:t>EKUA</w:t>
      </w:r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0,287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UA (k</w:t>
      </w:r>
      <w:r w:rsidRPr="0060305C">
        <w:rPr>
          <w:rFonts w:ascii="Times New Roman" w:hAnsi="Times New Roman" w:cs="Times New Roman"/>
          <w:sz w:val="24"/>
          <w:vertAlign w:val="subscript"/>
        </w:rPr>
        <w:t>OPUA</w:t>
      </w:r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0,4</w:t>
      </w:r>
      <w:r w:rsidR="00666D66">
        <w:rPr>
          <w:rFonts w:ascii="Times New Roman" w:hAnsi="Times New Roman" w:cs="Times New Roman"/>
          <w:sz w:val="24"/>
        </w:rPr>
        <w:t>55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UA (k</w:t>
      </w:r>
      <w:r w:rsidRPr="0060305C">
        <w:rPr>
          <w:rFonts w:ascii="Times New Roman" w:hAnsi="Times New Roman" w:cs="Times New Roman"/>
          <w:sz w:val="24"/>
          <w:vertAlign w:val="subscript"/>
        </w:rPr>
        <w:t>PRUA</w:t>
      </w:r>
      <w:r w:rsidR="00666D66">
        <w:rPr>
          <w:rFonts w:ascii="Times New Roman" w:hAnsi="Times New Roman" w:cs="Times New Roman"/>
          <w:sz w:val="24"/>
        </w:rPr>
        <w:t>)</w:t>
      </w:r>
      <w:r w:rsidR="00666D66">
        <w:rPr>
          <w:rFonts w:ascii="Times New Roman" w:hAnsi="Times New Roman" w:cs="Times New Roman"/>
          <w:sz w:val="24"/>
        </w:rPr>
        <w:tab/>
      </w:r>
      <w:r w:rsidR="00666D66">
        <w:rPr>
          <w:rFonts w:ascii="Times New Roman" w:hAnsi="Times New Roman" w:cs="Times New Roman"/>
          <w:sz w:val="24"/>
        </w:rPr>
        <w:tab/>
      </w:r>
      <w:r w:rsidR="00666D66">
        <w:rPr>
          <w:rFonts w:ascii="Times New Roman" w:hAnsi="Times New Roman" w:cs="Times New Roman"/>
          <w:sz w:val="24"/>
        </w:rPr>
        <w:tab/>
      </w:r>
      <w:r w:rsidR="00666D66">
        <w:rPr>
          <w:rFonts w:ascii="Times New Roman" w:hAnsi="Times New Roman" w:cs="Times New Roman"/>
          <w:sz w:val="24"/>
        </w:rPr>
        <w:tab/>
        <w:t xml:space="preserve">    1,085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UA (k</w:t>
      </w:r>
      <w:r w:rsidRPr="0060305C">
        <w:rPr>
          <w:rFonts w:ascii="Times New Roman" w:hAnsi="Times New Roman" w:cs="Times New Roman"/>
          <w:sz w:val="24"/>
          <w:vertAlign w:val="subscript"/>
        </w:rPr>
        <w:t>PSUA</w:t>
      </w:r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0</w:t>
      </w:r>
      <w:r w:rsidRPr="0060305C">
        <w:rPr>
          <w:rFonts w:ascii="Times New Roman" w:hAnsi="Times New Roman" w:cs="Times New Roman"/>
          <w:sz w:val="24"/>
        </w:rPr>
        <w:t>,</w:t>
      </w:r>
      <w:r w:rsidR="00DA2C62">
        <w:rPr>
          <w:rFonts w:ascii="Times New Roman" w:hAnsi="Times New Roman" w:cs="Times New Roman"/>
          <w:sz w:val="24"/>
        </w:rPr>
        <w:t>9</w:t>
      </w:r>
      <w:r w:rsidR="00666D66">
        <w:rPr>
          <w:rFonts w:ascii="Times New Roman" w:hAnsi="Times New Roman" w:cs="Times New Roman"/>
          <w:sz w:val="24"/>
        </w:rPr>
        <w:t>5</w:t>
      </w:r>
      <w:r w:rsidR="00DA2C62">
        <w:rPr>
          <w:rFonts w:ascii="Times New Roman" w:hAnsi="Times New Roman" w:cs="Times New Roman"/>
          <w:sz w:val="24"/>
        </w:rPr>
        <w:t>6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Pr="006E07F5">
        <w:rPr>
          <w:rFonts w:ascii="Times New Roman" w:hAnsi="Times New Roman" w:cs="Times New Roman"/>
          <w:sz w:val="24"/>
        </w:rPr>
        <w:t>2</w:t>
      </w:r>
      <w:r w:rsidR="006E07F5">
        <w:rPr>
          <w:rFonts w:ascii="Times New Roman" w:hAnsi="Times New Roman" w:cs="Times New Roman"/>
          <w:sz w:val="24"/>
        </w:rPr>
        <w:t>1</w:t>
      </w:r>
      <w:r w:rsidR="0084573C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</w:p>
    <w:p w:rsidR="0065659E" w:rsidRDefault="0065659E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A0DE3"/>
    <w:rsid w:val="00160C33"/>
    <w:rsid w:val="002E56E3"/>
    <w:rsid w:val="005C7A8F"/>
    <w:rsid w:val="0060305C"/>
    <w:rsid w:val="00620FAF"/>
    <w:rsid w:val="0065659E"/>
    <w:rsid w:val="00666D66"/>
    <w:rsid w:val="006E07F5"/>
    <w:rsid w:val="0084573C"/>
    <w:rsid w:val="0086325A"/>
    <w:rsid w:val="008820AD"/>
    <w:rsid w:val="009244F0"/>
    <w:rsid w:val="00946B96"/>
    <w:rsid w:val="00C14B8B"/>
    <w:rsid w:val="00CA7CB4"/>
    <w:rsid w:val="00DA2C62"/>
    <w:rsid w:val="00DD3209"/>
    <w:rsid w:val="00FB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4D59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5</cp:revision>
  <dcterms:created xsi:type="dcterms:W3CDTF">2019-07-22T10:39:00Z</dcterms:created>
  <dcterms:modified xsi:type="dcterms:W3CDTF">2019-07-22T10:50:00Z</dcterms:modified>
</cp:coreProperties>
</file>